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90049" w14:textId="77777777" w:rsidR="00410358" w:rsidRPr="00410358" w:rsidRDefault="00410358" w:rsidP="00410358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410358">
        <w:rPr>
          <w:b/>
          <w:bCs/>
          <w:color w:val="000000"/>
          <w:kern w:val="24"/>
          <w:sz w:val="28"/>
          <w:szCs w:val="28"/>
          <w:u w:val="single"/>
          <w:lang w:val="en-CA"/>
        </w:rPr>
        <w:t>Dr. Anil Chauhan (</w:t>
      </w:r>
      <w:proofErr w:type="spellStart"/>
      <w:r w:rsidRPr="00410358">
        <w:rPr>
          <w:b/>
          <w:bCs/>
          <w:color w:val="000000"/>
          <w:kern w:val="24"/>
          <w:sz w:val="28"/>
          <w:szCs w:val="28"/>
          <w:u w:val="single"/>
          <w:lang w:val="en-CA"/>
        </w:rPr>
        <w:t>Ph.D</w:t>
      </w:r>
      <w:proofErr w:type="spellEnd"/>
      <w:r w:rsidRPr="00410358">
        <w:rPr>
          <w:b/>
          <w:bCs/>
          <w:color w:val="000000"/>
          <w:kern w:val="24"/>
          <w:sz w:val="28"/>
          <w:szCs w:val="28"/>
          <w:u w:val="single"/>
          <w:lang w:val="en-CA"/>
        </w:rPr>
        <w:t>)</w:t>
      </w:r>
    </w:p>
    <w:p w14:paraId="71EFE07A" w14:textId="6FD4F13F" w:rsidR="008E6FEB" w:rsidRPr="008E6FEB" w:rsidRDefault="008E6FEB" w:rsidP="008E6FE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Consultant (20217 – 2024)</w:t>
      </w:r>
      <w:r w:rsidRPr="008E6FEB">
        <w:rPr>
          <w:rFonts w:eastAsia="Calibri"/>
          <w:color w:val="000000"/>
          <w:kern w:val="24"/>
        </w:rPr>
        <w:t xml:space="preserve"> Evidence Based Health Informatics Unit, Regional Resource Centre, Department of Telemedicine</w:t>
      </w:r>
      <w:r w:rsidRPr="008E6FEB">
        <w:t xml:space="preserve">, </w:t>
      </w:r>
      <w:r w:rsidRPr="008E6FEB">
        <w:rPr>
          <w:rFonts w:eastAsia="Calibri"/>
          <w:color w:val="000000"/>
          <w:kern w:val="24"/>
        </w:rPr>
        <w:t>Postgraduate Institute of Medical Education and Research,</w:t>
      </w:r>
      <w:r w:rsidRPr="008E6FEB">
        <w:t xml:space="preserve"> </w:t>
      </w:r>
      <w:r w:rsidRPr="008E6FEB">
        <w:rPr>
          <w:rFonts w:eastAsia="Calibri"/>
          <w:color w:val="000000"/>
          <w:kern w:val="24"/>
        </w:rPr>
        <w:t>Chandigarh- 160012 (India).</w:t>
      </w:r>
    </w:p>
    <w:p w14:paraId="14226E61" w14:textId="77777777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Worked as Scientist C (2015-2017) in the ICMR Advanced Centre for Evidence Based Child health at Advanced Pediatrics Centre, PGIMER, </w:t>
      </w:r>
      <w:proofErr w:type="gramStart"/>
      <w:r w:rsidRPr="008E6FEB">
        <w:rPr>
          <w:rFonts w:ascii="Times New Roman" w:hAnsi="Times New Roman" w:cs="Times New Roman"/>
          <w:sz w:val="24"/>
          <w:szCs w:val="24"/>
        </w:rPr>
        <w:t>Chandigarh</w:t>
      </w:r>
      <w:proofErr w:type="gramEnd"/>
      <w:r w:rsidRPr="008E6FEB">
        <w:rPr>
          <w:rFonts w:ascii="Times New Roman" w:hAnsi="Times New Roman" w:cs="Times New Roman"/>
          <w:sz w:val="24"/>
          <w:szCs w:val="24"/>
        </w:rPr>
        <w:t>.</w:t>
      </w:r>
    </w:p>
    <w:p w14:paraId="07F14620" w14:textId="15D73B40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Awarded 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>Major Amir Chand Gold Medal (2015</w:t>
      </w:r>
      <w:r w:rsidR="008E6FEB">
        <w:rPr>
          <w:rFonts w:ascii="Times New Roman" w:hAnsi="Times New Roman" w:cs="Times New Roman"/>
          <w:sz w:val="24"/>
          <w:szCs w:val="24"/>
        </w:rPr>
        <w:t>) for the research work</w:t>
      </w:r>
      <w:r w:rsidRPr="008E6FEB">
        <w:rPr>
          <w:rFonts w:ascii="Times New Roman" w:hAnsi="Times New Roman" w:cs="Times New Roman"/>
          <w:sz w:val="24"/>
          <w:szCs w:val="24"/>
        </w:rPr>
        <w:t xml:space="preserve">: 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>Correlation of TSLP, IL-33, and CD4 + CD25 + FOXP3 + T regulatory (Treg) in pediatric asthma.</w:t>
      </w:r>
    </w:p>
    <w:p w14:paraId="7C2469BF" w14:textId="52BB86E3" w:rsidR="00410358" w:rsidRPr="008E6FEB" w:rsidRDefault="009C7AD0" w:rsidP="004052D3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6FEB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Awarded </w:t>
      </w:r>
      <w:r w:rsidR="004052D3" w:rsidRPr="008E6FEB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Best Poster Presentation entitled </w:t>
      </w:r>
      <w:r w:rsidR="004052D3" w:rsidRPr="008E6FEB">
        <w:rPr>
          <w:rStyle w:val="Strong"/>
          <w:rFonts w:ascii="Times New Roman" w:hAnsi="Times New Roman"/>
          <w:color w:val="000000"/>
          <w:sz w:val="24"/>
          <w:szCs w:val="24"/>
        </w:rPr>
        <w:t>Experience Of</w:t>
      </w:r>
      <w:r w:rsidR="004052D3" w:rsidRPr="008E6FEB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4052D3" w:rsidRPr="008E6FEB">
        <w:rPr>
          <w:rStyle w:val="Strong"/>
          <w:rFonts w:ascii="Times New Roman" w:hAnsi="Times New Roman"/>
          <w:color w:val="000000"/>
          <w:sz w:val="24"/>
          <w:szCs w:val="24"/>
        </w:rPr>
        <w:t xml:space="preserve">Developing E-Learning Modules </w:t>
      </w:r>
      <w:proofErr w:type="gramStart"/>
      <w:r w:rsidR="004052D3" w:rsidRPr="008E6FEB">
        <w:rPr>
          <w:rStyle w:val="Strong"/>
          <w:rFonts w:ascii="Times New Roman" w:hAnsi="Times New Roman"/>
          <w:color w:val="000000"/>
          <w:sz w:val="24"/>
          <w:szCs w:val="24"/>
        </w:rPr>
        <w:t>For Ug Students On Learning Management Information System And</w:t>
      </w:r>
      <w:proofErr w:type="gramEnd"/>
      <w:r w:rsidR="004052D3" w:rsidRPr="008E6FEB">
        <w:rPr>
          <w:rStyle w:val="Strong"/>
          <w:rFonts w:ascii="Times New Roman" w:hAnsi="Times New Roman"/>
          <w:color w:val="000000"/>
          <w:sz w:val="24"/>
          <w:szCs w:val="24"/>
        </w:rPr>
        <w:t xml:space="preserve"> Its Feasibility in </w:t>
      </w:r>
      <w:proofErr w:type="spellStart"/>
      <w:r w:rsidR="004052D3" w:rsidRPr="008E6FEB">
        <w:rPr>
          <w:rStyle w:val="Strong"/>
          <w:rFonts w:ascii="Times New Roman" w:hAnsi="Times New Roman"/>
          <w:color w:val="000000"/>
          <w:sz w:val="24"/>
          <w:szCs w:val="24"/>
        </w:rPr>
        <w:t>Telemedicon</w:t>
      </w:r>
      <w:proofErr w:type="spellEnd"/>
      <w:r w:rsidR="004052D3" w:rsidRPr="008E6FEB">
        <w:rPr>
          <w:rStyle w:val="Strong"/>
          <w:rFonts w:ascii="Times New Roman" w:hAnsi="Times New Roman"/>
          <w:color w:val="000000"/>
          <w:sz w:val="24"/>
          <w:szCs w:val="24"/>
        </w:rPr>
        <w:t xml:space="preserve"> 2023 Goa.</w:t>
      </w:r>
    </w:p>
    <w:p w14:paraId="4E1BE6A8" w14:textId="32FB805F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>ICMR Fellow</w:t>
      </w:r>
      <w:r w:rsidR="009C7AD0" w:rsidRPr="008E6FEB">
        <w:rPr>
          <w:rFonts w:ascii="Times New Roman" w:hAnsi="Times New Roman" w:cs="Times New Roman"/>
          <w:sz w:val="24"/>
          <w:szCs w:val="24"/>
        </w:rPr>
        <w:t xml:space="preserve"> </w:t>
      </w:r>
      <w:r w:rsidRPr="008E6FEB">
        <w:rPr>
          <w:rFonts w:ascii="Times New Roman" w:hAnsi="Times New Roman" w:cs="Times New Roman"/>
          <w:sz w:val="24"/>
          <w:szCs w:val="24"/>
        </w:rPr>
        <w:t>(JRF-SRF) from 2010 – 2015.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 xml:space="preserve"> No 3/1/3/JRF-2010/MOPD-12 (11619).</w:t>
      </w:r>
    </w:p>
    <w:p w14:paraId="1F6C9B3E" w14:textId="77777777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>travel award</w:t>
      </w:r>
      <w:r w:rsidRPr="008E6FEB">
        <w:rPr>
          <w:rFonts w:ascii="Times New Roman" w:hAnsi="Times New Roman" w:cs="Times New Roman"/>
          <w:sz w:val="24"/>
          <w:szCs w:val="24"/>
        </w:rPr>
        <w:t xml:space="preserve"> from ICMR, New Delhi to attend the American Thoracic Society (ATS) at San Diego, 2014, USA.</w:t>
      </w:r>
    </w:p>
    <w:p w14:paraId="248C55B1" w14:textId="37BF0536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Co-Investigator in 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>Global Asthma Network GAN</w:t>
      </w:r>
      <w:r w:rsidRPr="008E6FEB">
        <w:rPr>
          <w:rFonts w:ascii="Times New Roman" w:hAnsi="Times New Roman" w:cs="Times New Roman"/>
          <w:sz w:val="24"/>
          <w:szCs w:val="24"/>
        </w:rPr>
        <w:t xml:space="preserve">, India survey for the Chandigarh </w:t>
      </w:r>
      <w:proofErr w:type="spellStart"/>
      <w:r w:rsidRPr="008E6FEB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E6FEB">
        <w:rPr>
          <w:rFonts w:ascii="Times New Roman" w:hAnsi="Times New Roman" w:cs="Times New Roman"/>
          <w:sz w:val="24"/>
          <w:szCs w:val="24"/>
        </w:rPr>
        <w:t xml:space="preserve"> funded by Asthma Bhawan, Jaipur, 2017.</w:t>
      </w:r>
    </w:p>
    <w:p w14:paraId="36C03BAC" w14:textId="77777777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Co-Investigator in project entitled 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 xml:space="preserve">Universal BCG vaccination and risk of development of COVID 19 in health workers </w:t>
      </w:r>
      <w:r w:rsidRPr="008E6FEB">
        <w:rPr>
          <w:rFonts w:ascii="Times New Roman" w:hAnsi="Times New Roman" w:cs="Times New Roman"/>
          <w:sz w:val="24"/>
          <w:szCs w:val="24"/>
        </w:rPr>
        <w:t>(Dept. of Telemedicine PGIMER Chandigarh).</w:t>
      </w:r>
    </w:p>
    <w:p w14:paraId="07BDFD32" w14:textId="77777777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>Completed 7</w:t>
      </w:r>
      <w:r w:rsidRPr="008E6F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6FEB">
        <w:rPr>
          <w:rFonts w:ascii="Times New Roman" w:hAnsi="Times New Roman" w:cs="Times New Roman"/>
          <w:sz w:val="24"/>
          <w:szCs w:val="24"/>
        </w:rPr>
        <w:t xml:space="preserve"> International Fellowship on Health Technology Assessment (February 19</w:t>
      </w:r>
      <w:r w:rsidRPr="008E6F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6FEB">
        <w:rPr>
          <w:rFonts w:ascii="Times New Roman" w:hAnsi="Times New Roman" w:cs="Times New Roman"/>
          <w:sz w:val="24"/>
          <w:szCs w:val="24"/>
        </w:rPr>
        <w:t xml:space="preserve"> – 23</w:t>
      </w:r>
      <w:r w:rsidRPr="008E6F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E6FEB">
        <w:rPr>
          <w:rFonts w:ascii="Times New Roman" w:hAnsi="Times New Roman" w:cs="Times New Roman"/>
          <w:sz w:val="24"/>
          <w:szCs w:val="24"/>
        </w:rPr>
        <w:t>, 2018) from School of Public health, PGIMER, Chandigarh (INDIA).</w:t>
      </w:r>
    </w:p>
    <w:p w14:paraId="1EA71420" w14:textId="61526FCB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Has more than 50 publications including </w:t>
      </w:r>
      <w:r w:rsidR="008E6FEB">
        <w:rPr>
          <w:rFonts w:ascii="Times New Roman" w:hAnsi="Times New Roman" w:cs="Times New Roman"/>
          <w:sz w:val="24"/>
          <w:szCs w:val="24"/>
        </w:rPr>
        <w:t>3</w:t>
      </w:r>
      <w:r w:rsidRPr="008E6FEB">
        <w:rPr>
          <w:rFonts w:ascii="Times New Roman" w:hAnsi="Times New Roman" w:cs="Times New Roman"/>
          <w:sz w:val="24"/>
          <w:szCs w:val="24"/>
        </w:rPr>
        <w:t>0 systema</w:t>
      </w:r>
      <w:r w:rsidR="008E6FEB">
        <w:rPr>
          <w:rFonts w:ascii="Times New Roman" w:hAnsi="Times New Roman" w:cs="Times New Roman"/>
          <w:sz w:val="24"/>
          <w:szCs w:val="24"/>
        </w:rPr>
        <w:t xml:space="preserve">tic reviews published in peer </w:t>
      </w:r>
      <w:r w:rsidRPr="008E6FEB">
        <w:rPr>
          <w:rFonts w:ascii="Times New Roman" w:hAnsi="Times New Roman" w:cs="Times New Roman"/>
          <w:sz w:val="24"/>
          <w:szCs w:val="24"/>
        </w:rPr>
        <w:t>review journals</w:t>
      </w:r>
      <w:r w:rsidR="0067223D" w:rsidRPr="008E6FEB">
        <w:rPr>
          <w:rFonts w:ascii="Times New Roman" w:hAnsi="Times New Roman" w:cs="Times New Roman"/>
          <w:sz w:val="24"/>
          <w:szCs w:val="24"/>
        </w:rPr>
        <w:t>.</w:t>
      </w:r>
    </w:p>
    <w:p w14:paraId="23E97A0A" w14:textId="41A89FDC" w:rsidR="009C7AD0" w:rsidRPr="008E6FEB" w:rsidRDefault="009C7AD0" w:rsidP="004103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Recently completed ICMR commissioned umbrella review entitled </w:t>
      </w:r>
      <w:r w:rsidRPr="008E6FEB">
        <w:rPr>
          <w:rFonts w:ascii="Times New Roman" w:hAnsi="Times New Roman" w:cs="Times New Roman"/>
          <w:b/>
          <w:sz w:val="24"/>
          <w:szCs w:val="24"/>
        </w:rPr>
        <w:t xml:space="preserve">Effectiveness of deworming strategy in reducing anemia in children: An overview of reviews </w:t>
      </w:r>
      <w:r w:rsidRPr="008E6FEB">
        <w:rPr>
          <w:rFonts w:ascii="Times New Roman" w:hAnsi="Times New Roman" w:cs="Times New Roman"/>
          <w:bCs/>
          <w:sz w:val="24"/>
          <w:szCs w:val="24"/>
        </w:rPr>
        <w:t>and has been added in drafting policy.</w:t>
      </w:r>
    </w:p>
    <w:p w14:paraId="235F6A36" w14:textId="2C405484" w:rsidR="00410358" w:rsidRPr="008E6FEB" w:rsidRDefault="0067223D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Expert for conducting systematic reviews and capacity building in the field of </w:t>
      </w:r>
      <w:r w:rsidR="009C7AD0" w:rsidRPr="008E6FEB">
        <w:rPr>
          <w:rFonts w:ascii="Times New Roman" w:hAnsi="Times New Roman" w:cs="Times New Roman"/>
          <w:sz w:val="24"/>
          <w:szCs w:val="24"/>
        </w:rPr>
        <w:t>evidence-based</w:t>
      </w:r>
      <w:r w:rsidRPr="008E6FEB">
        <w:rPr>
          <w:rFonts w:ascii="Times New Roman" w:hAnsi="Times New Roman" w:cs="Times New Roman"/>
          <w:sz w:val="24"/>
          <w:szCs w:val="24"/>
        </w:rPr>
        <w:t xml:space="preserve"> medicine</w:t>
      </w:r>
      <w:r w:rsidR="009C7AD0" w:rsidRPr="008E6FEB">
        <w:rPr>
          <w:rFonts w:ascii="Times New Roman" w:hAnsi="Times New Roman" w:cs="Times New Roman"/>
          <w:sz w:val="24"/>
          <w:szCs w:val="24"/>
        </w:rPr>
        <w:t>.</w:t>
      </w:r>
    </w:p>
    <w:p w14:paraId="0ABBC281" w14:textId="6DC28A43" w:rsidR="00410358" w:rsidRPr="008E6FEB" w:rsidRDefault="00410358" w:rsidP="004103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EB">
        <w:rPr>
          <w:rFonts w:ascii="Times New Roman" w:hAnsi="Times New Roman" w:cs="Times New Roman"/>
          <w:sz w:val="24"/>
          <w:szCs w:val="24"/>
        </w:rPr>
        <w:t xml:space="preserve">Lifetime member of </w:t>
      </w:r>
      <w:r w:rsidRPr="008E6FEB">
        <w:rPr>
          <w:rFonts w:ascii="Times New Roman" w:hAnsi="Times New Roman" w:cs="Times New Roman"/>
          <w:b/>
          <w:bCs/>
          <w:sz w:val="24"/>
          <w:szCs w:val="24"/>
        </w:rPr>
        <w:t>Telemedicine Society of India</w:t>
      </w:r>
      <w:r w:rsidR="009C7AD0" w:rsidRPr="008E6FEB">
        <w:rPr>
          <w:rFonts w:ascii="Times New Roman" w:hAnsi="Times New Roman" w:cs="Times New Roman"/>
          <w:sz w:val="24"/>
          <w:szCs w:val="24"/>
        </w:rPr>
        <w:t xml:space="preserve"> &amp; </w:t>
      </w:r>
      <w:r w:rsidR="009C7AD0" w:rsidRPr="008E6FEB">
        <w:rPr>
          <w:rFonts w:ascii="Times New Roman" w:hAnsi="Times New Roman" w:cs="Times New Roman"/>
          <w:b/>
          <w:bCs/>
          <w:sz w:val="24"/>
          <w:szCs w:val="24"/>
        </w:rPr>
        <w:t>Indian Science Congress</w:t>
      </w:r>
      <w:r w:rsidR="009C7AD0" w:rsidRPr="008E6FEB">
        <w:rPr>
          <w:rFonts w:ascii="Times New Roman" w:hAnsi="Times New Roman" w:cs="Times New Roman"/>
          <w:sz w:val="24"/>
          <w:szCs w:val="24"/>
        </w:rPr>
        <w:t>.</w:t>
      </w:r>
    </w:p>
    <w:p w14:paraId="08FF1F2A" w14:textId="77777777" w:rsidR="00410358" w:rsidRPr="008E6FEB" w:rsidRDefault="00410358">
      <w:pPr>
        <w:rPr>
          <w:rFonts w:ascii="Times New Roman" w:hAnsi="Times New Roman" w:cs="Times New Roman"/>
          <w:sz w:val="24"/>
          <w:szCs w:val="24"/>
        </w:rPr>
      </w:pPr>
    </w:p>
    <w:sectPr w:rsidR="00410358" w:rsidRPr="008E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2FDB"/>
    <w:multiLevelType w:val="hybridMultilevel"/>
    <w:tmpl w:val="40B48736"/>
    <w:lvl w:ilvl="0" w:tplc="A83A6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0E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8E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A1B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A8D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E4B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98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441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006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208D"/>
    <w:multiLevelType w:val="hybridMultilevel"/>
    <w:tmpl w:val="019E7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8"/>
    <w:rsid w:val="000871C6"/>
    <w:rsid w:val="000D6C8B"/>
    <w:rsid w:val="004052D3"/>
    <w:rsid w:val="00410358"/>
    <w:rsid w:val="0067223D"/>
    <w:rsid w:val="008E6FEB"/>
    <w:rsid w:val="009C7AD0"/>
    <w:rsid w:val="009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B0C9"/>
  <w15:chartTrackingRefBased/>
  <w15:docId w15:val="{D4F54AE2-7C04-4ADA-A2A7-463AEE9E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3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3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3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3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3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358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40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Chauhan</dc:creator>
  <cp:keywords/>
  <dc:description/>
  <cp:lastModifiedBy>Microsoft account</cp:lastModifiedBy>
  <cp:revision>2</cp:revision>
  <dcterms:created xsi:type="dcterms:W3CDTF">2024-07-22T04:25:00Z</dcterms:created>
  <dcterms:modified xsi:type="dcterms:W3CDTF">2024-07-22T04:25:00Z</dcterms:modified>
</cp:coreProperties>
</file>